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7A0" w:rsidRPr="00D147A0" w:rsidRDefault="00D147A0" w:rsidP="00D147A0">
      <w:pPr>
        <w:rPr>
          <w:b/>
        </w:rPr>
      </w:pPr>
      <w:bookmarkStart w:id="0" w:name="_GoBack"/>
      <w:bookmarkEnd w:id="0"/>
      <w:r w:rsidRPr="00D147A0">
        <w:rPr>
          <w:b/>
        </w:rPr>
        <w:t>Project narrative (maximum length: 10 pages)</w:t>
      </w:r>
    </w:p>
    <w:p w:rsidR="00D147A0" w:rsidRPr="00D147A0" w:rsidRDefault="00D147A0" w:rsidP="00D147A0"/>
    <w:p w:rsidR="00D147A0" w:rsidRPr="00D147A0" w:rsidRDefault="00D147A0" w:rsidP="00D147A0">
      <w:r w:rsidRPr="00D147A0">
        <w:t xml:space="preserve">The narrative provides the sponsor the opportunity to describe the purpose of their project and how it meets the objectives of the competition; intended outcomes of the project; and expected benefits (short and long term) and other impacts in terms of improving recreation opportunities that meet an identified recreational deficiency or need for a neighborhood or community.  Project sponsors are encouraged to review the descriptions of the 9 (nine) evaluation criteria outlined in Section E to understand how projects will be evaluated and scored. We recommend that the narrative be generally outlined in the order of the criteria (headers are provided below) to ensure that the project (and budget) narratives directly address each criteria.  </w:t>
      </w:r>
    </w:p>
    <w:p w:rsidR="00D147A0" w:rsidRPr="00D147A0" w:rsidRDefault="00D147A0" w:rsidP="00D147A0"/>
    <w:p w:rsidR="00D147A0" w:rsidRPr="00D147A0" w:rsidRDefault="00D147A0" w:rsidP="00D147A0">
      <w:r w:rsidRPr="00D147A0">
        <w:rPr>
          <w:i/>
        </w:rPr>
        <w:t>Project Overview</w:t>
      </w:r>
      <w:r w:rsidRPr="00D147A0">
        <w:t>:</w:t>
      </w:r>
    </w:p>
    <w:p w:rsidR="00D147A0" w:rsidRPr="00D147A0" w:rsidRDefault="00D147A0" w:rsidP="00D147A0"/>
    <w:p w:rsidR="00D147A0" w:rsidRPr="00D147A0" w:rsidRDefault="00D147A0" w:rsidP="00D147A0">
      <w:r w:rsidRPr="00D147A0">
        <w:t>For acquisition projects: provide a street address sufficient to provide at least a general location for the property, a description of the property, and an explanation of the need for its acquisition.  Explain whether the acquisition would create a new public park or recreation area or is to expand an existing site. Describe and quantify the types of resources and features on the property (e.g., 50 acres of forested area, 2,000 feet of waterfront, scenic views, unique or special features, recreation amenities, historic/cultural resources) as well as any constraints (e.g., existing development; hazardous materials/contamination history; and restrictions such as institutional controls, easements, rights-of-way, reversionary interests, above ground/underground utilities; etc.).  Describe the plans for developing the property for recreation purposes after acquisition and the timeframe, including when the site is expected to be open and accessible for public use.  Describe the current status of the acquisition, including negotiations with the landowner and development of due diligence materials such as title work and appraisal.</w:t>
      </w:r>
    </w:p>
    <w:p w:rsidR="00D147A0" w:rsidRPr="00D147A0" w:rsidRDefault="00D147A0" w:rsidP="00D147A0"/>
    <w:p w:rsidR="00D147A0" w:rsidRPr="00D147A0" w:rsidRDefault="00D147A0" w:rsidP="00D147A0">
      <w:r w:rsidRPr="00D147A0">
        <w:t xml:space="preserve">For development projects: provide a street address sufficient to provide at least a general location for the property, a description of the planned physical improvements and/or facilities, and the reason(s) such development is needed.  Explain whether the work involves new development or rehabilitation or replacement of existing recreation facilities. Describe and quantify the types of resources and features available on the site as well as any constraints.  Describe the current status of planning for the development and the timeframe for completing the project, including when the site will be open (or reopened) and accessible for public use.  </w:t>
      </w:r>
    </w:p>
    <w:p w:rsidR="00D147A0" w:rsidRPr="00D147A0" w:rsidRDefault="00D147A0" w:rsidP="00D147A0"/>
    <w:p w:rsidR="00D147A0" w:rsidRPr="00D147A0" w:rsidRDefault="00D147A0" w:rsidP="00D147A0">
      <w:r w:rsidRPr="00D147A0">
        <w:t>For projects that will comprise acquisition and development (including projects where the land acquisition is being used as in-kind match) provide a narrative that combines the elements above.</w:t>
      </w:r>
    </w:p>
    <w:p w:rsidR="00D147A0" w:rsidRPr="00D147A0" w:rsidRDefault="00D147A0" w:rsidP="00D147A0"/>
    <w:p w:rsidR="00D147A0" w:rsidRPr="00D147A0" w:rsidRDefault="00D147A0" w:rsidP="00D147A0">
      <w:r w:rsidRPr="00D147A0">
        <w:rPr>
          <w:i/>
        </w:rPr>
        <w:t>Improving physical and recreational access and addressing recreational deficiencies</w:t>
      </w:r>
      <w:r w:rsidRPr="00D147A0">
        <w:t xml:space="preserve">:  </w:t>
      </w:r>
    </w:p>
    <w:p w:rsidR="00D147A0" w:rsidRPr="00D147A0" w:rsidRDefault="00D147A0" w:rsidP="00D147A0"/>
    <w:p w:rsidR="00D147A0" w:rsidRPr="00D147A0" w:rsidRDefault="00D147A0" w:rsidP="00D147A0">
      <w:r w:rsidRPr="00D147A0">
        <w:t xml:space="preserve">Describe how the proposed project will create or significantly improve access to close-to-home park and recreation opportunities by expanding the quantity or quality of parks or other outdoor recreation areas.  This can be through either: creating a new park/outdoor recreational area or significantly enhancing the quality of an existing park/outdoor recreation area by replacing or upgrading infrastructure to be able to provide high priority recreation services. Describe the new or expanded types of outdoor recreation opportunities and/or capacities that will be created as a </w:t>
      </w:r>
      <w:r w:rsidRPr="00D147A0">
        <w:lastRenderedPageBreak/>
        <w:t xml:space="preserve">result of the acquisition and/or development. Describe how the project meets an identified recreational need or deficiency.  </w:t>
      </w:r>
    </w:p>
    <w:p w:rsidR="00D147A0" w:rsidRPr="00D147A0" w:rsidRDefault="00D147A0" w:rsidP="00D147A0"/>
    <w:p w:rsidR="00D147A0" w:rsidRPr="00D147A0" w:rsidRDefault="00D147A0" w:rsidP="00D147A0">
      <w:r w:rsidRPr="00D147A0">
        <w:rPr>
          <w:i/>
        </w:rPr>
        <w:t>Improving recreation service and economic opportunity for the target population</w:t>
      </w:r>
      <w:r w:rsidRPr="00D147A0">
        <w:t xml:space="preserve">: </w:t>
      </w:r>
    </w:p>
    <w:p w:rsidR="00D147A0" w:rsidRPr="00D147A0" w:rsidRDefault="00D147A0" w:rsidP="00D147A0"/>
    <w:p w:rsidR="00D147A0" w:rsidRPr="00D147A0" w:rsidRDefault="00D147A0" w:rsidP="00D147A0">
      <w:r w:rsidRPr="00D147A0">
        <w:t>Describe the activities and uses planned for the project site after acquisition and/or development.</w:t>
      </w:r>
    </w:p>
    <w:p w:rsidR="00D147A0" w:rsidRPr="00D147A0" w:rsidRDefault="00D147A0" w:rsidP="00D147A0">
      <w:r w:rsidRPr="00D147A0">
        <w:t>Describe how the group targeted by this competition (low to moderate income individuals or families for whom serious recreation deficiencies exist), will benefit from this project.  Sponsors are encouraged to include available data/statistics about the local population to be served by the park/recreation area.</w:t>
      </w:r>
    </w:p>
    <w:p w:rsidR="00D147A0" w:rsidRPr="00D147A0" w:rsidRDefault="00D147A0" w:rsidP="00D147A0"/>
    <w:p w:rsidR="00D147A0" w:rsidRPr="00D147A0" w:rsidRDefault="00D147A0" w:rsidP="00D147A0">
      <w:r w:rsidRPr="00D147A0">
        <w:t xml:space="preserve">Describe the anticipated economic benefits that will be produced by the project, such as short- and long-term employment opportunities, or how the new or revitalized park could stimulate other improvements in the target neighborhood.  For example, development projects would be expected to support short-term construction jobs, as well as potentially permanent additional recreation-based jobs due to new or expanded programming that can be supported as a result of the project.  Outside of the park, local businesses could benefit due to new or increased numbers of users.  </w:t>
      </w:r>
    </w:p>
    <w:p w:rsidR="00D147A0" w:rsidRPr="00D147A0" w:rsidRDefault="00D147A0" w:rsidP="00D147A0"/>
    <w:p w:rsidR="00D147A0" w:rsidRPr="00D147A0" w:rsidRDefault="00D147A0" w:rsidP="00D147A0">
      <w:r w:rsidRPr="00D147A0">
        <w:rPr>
          <w:i/>
        </w:rPr>
        <w:t>Project Engagement and Participation</w:t>
      </w:r>
      <w:r w:rsidRPr="00D147A0">
        <w:t>:</w:t>
      </w:r>
    </w:p>
    <w:p w:rsidR="00D147A0" w:rsidRPr="00D147A0" w:rsidRDefault="00D147A0" w:rsidP="00D147A0"/>
    <w:p w:rsidR="00D147A0" w:rsidRPr="00D147A0" w:rsidRDefault="00D147A0" w:rsidP="00D147A0">
      <w:r w:rsidRPr="00D147A0">
        <w:t xml:space="preserve">Describe the process that led to the development of this proposal. In particular, focus on efforts to engage the public, especially the local community that will be served by the park, and their participation in the project as well as that of other interested/affected entities.  Describe any partnerships or other collaborative efforts, such as with neighborhood groups, community organizations, or private entities that have helped or will help facilitate the project.  Also, describe or provide evidence of local support for the project, particularly from local residents. </w:t>
      </w:r>
    </w:p>
    <w:p w:rsidR="00D147A0" w:rsidRPr="00D147A0" w:rsidRDefault="00D147A0" w:rsidP="00D147A0"/>
    <w:p w:rsidR="00D147A0" w:rsidRPr="00D147A0" w:rsidRDefault="00D147A0" w:rsidP="00D147A0">
      <w:r w:rsidRPr="00D147A0">
        <w:t xml:space="preserve">Supporting details could include how the public was notified of and provided opportunity to be involved in planning for and development of the project; who has been involved (including local, state, and federal agency professionals; subject matter experts; and private organizations) and how were they able to help develop or review the proposal; and formal public participation processes such as meetings, hearings, and comment periods, including dates and length of time provided for the public to participate in the planning process and/or to provide comments. </w:t>
      </w:r>
    </w:p>
    <w:p w:rsidR="00D147A0" w:rsidRPr="00D147A0" w:rsidRDefault="00D147A0" w:rsidP="00D147A0"/>
    <w:p w:rsidR="00D147A0" w:rsidRPr="00D147A0" w:rsidRDefault="00D147A0" w:rsidP="00D147A0">
      <w:r w:rsidRPr="00D147A0">
        <w:rPr>
          <w:i/>
        </w:rPr>
        <w:t>Innovation and Transformative Attributes</w:t>
      </w:r>
      <w:r w:rsidRPr="00D147A0">
        <w:t xml:space="preserve">: </w:t>
      </w:r>
    </w:p>
    <w:p w:rsidR="00D147A0" w:rsidRPr="00D147A0" w:rsidRDefault="00D147A0" w:rsidP="00D147A0"/>
    <w:p w:rsidR="00D147A0" w:rsidRPr="00D147A0" w:rsidRDefault="00D147A0" w:rsidP="00D147A0">
      <w:r w:rsidRPr="00D147A0">
        <w:t>Describe the extent to which the project encompasses or exhibits innovation, especially in ways that can be transformative for the neighborhood(s) and community in terms of revitalization. These qualities could be related to aspects such as: redevelopment of a blighted or distressed properties; involvement of new or non-traditional partners; unusual features in the project design; employment of novel solutions to issues in/challenges to addressing the community’s recreation needs; the ability to affect or advance other complementary and intrinsic benefits beyond providing new or enhancing park or other outdoor recreation spaces; and other similar characteristics.</w:t>
      </w:r>
    </w:p>
    <w:p w:rsidR="00D147A0" w:rsidRPr="00D147A0" w:rsidRDefault="00D147A0" w:rsidP="00D147A0"/>
    <w:p w:rsidR="00D147A0" w:rsidRPr="00D147A0" w:rsidRDefault="00D147A0" w:rsidP="00D147A0">
      <w:r w:rsidRPr="00D147A0">
        <w:rPr>
          <w:i/>
        </w:rPr>
        <w:lastRenderedPageBreak/>
        <w:t>Project’s Alignment with SCORP and other applicable plans</w:t>
      </w:r>
      <w:r w:rsidRPr="00D147A0">
        <w:t xml:space="preserve">: </w:t>
      </w:r>
    </w:p>
    <w:p w:rsidR="00D147A0" w:rsidRPr="00D147A0" w:rsidRDefault="00D147A0" w:rsidP="00D147A0"/>
    <w:p w:rsidR="00D147A0" w:rsidRPr="00D147A0" w:rsidRDefault="00D147A0" w:rsidP="00D147A0">
      <w:r w:rsidRPr="00D147A0">
        <w:t>Describe how the project will advance, implement, or meet a priority recreation need and/or goal of the applicable state’s SCORP and if applicable, other relevant park and recreation planning documents.  Projects can also receive credit for aligning with or advancing priorities of other comprehensive or master plans at the city, regional, and/or state level such as community revitalization plans, economic development plans, open space plans, etc.; and/or benefitting other initiatives and programs.</w:t>
      </w:r>
    </w:p>
    <w:p w:rsidR="00D147A0" w:rsidRPr="00D147A0" w:rsidRDefault="00D147A0" w:rsidP="00D147A0"/>
    <w:p w:rsidR="00D147A0" w:rsidRPr="00D147A0" w:rsidRDefault="00D147A0" w:rsidP="00D147A0">
      <w:r w:rsidRPr="00D147A0">
        <w:rPr>
          <w:i/>
        </w:rPr>
        <w:t>Project Readiness</w:t>
      </w:r>
      <w:r w:rsidRPr="00D147A0">
        <w:t xml:space="preserve">: </w:t>
      </w:r>
    </w:p>
    <w:p w:rsidR="00D147A0" w:rsidRPr="00D147A0" w:rsidRDefault="00D147A0" w:rsidP="00D147A0"/>
    <w:p w:rsidR="00D147A0" w:rsidRPr="00D147A0" w:rsidRDefault="00D147A0" w:rsidP="00D147A0">
      <w:r w:rsidRPr="00D147A0">
        <w:t>Describe the status of the planning for the grant project and its readiness to be implemented. Provide a narrative description of the timeline for the planned scope of work and a proposed period of performance, including providing dates for discrete benchmarks of significant work elements that will support the grant project’ implementation to completion. Describe the current use (if any) or disposition of the property targeted for the project if uses will need to be discontinued or the site rehabilitated. If there are any existing non-outdoor recreation or other non-public uses that are intended to continue on the property on an interim or permanent basis and/or proposed in the future, these should be explained.</w:t>
      </w:r>
    </w:p>
    <w:p w:rsidR="00D147A0" w:rsidRPr="00D147A0" w:rsidRDefault="00D147A0" w:rsidP="00D147A0"/>
    <w:p w:rsidR="00D147A0" w:rsidRPr="00D147A0" w:rsidRDefault="00D147A0" w:rsidP="00D147A0">
      <w:r w:rsidRPr="00D147A0">
        <w:rPr>
          <w:i/>
        </w:rPr>
        <w:t>Applicant and Partner Capacity</w:t>
      </w:r>
      <w:r w:rsidRPr="00D147A0">
        <w:t xml:space="preserve">: </w:t>
      </w:r>
    </w:p>
    <w:p w:rsidR="00D147A0" w:rsidRPr="00D147A0" w:rsidRDefault="00D147A0" w:rsidP="00D147A0"/>
    <w:p w:rsidR="00D147A0" w:rsidRPr="00D147A0" w:rsidRDefault="00D147A0" w:rsidP="00D147A0">
      <w:r w:rsidRPr="00D147A0">
        <w:t xml:space="preserve">Describe the project sponsor’s experience in completing other similar park and recreation projects. If partners are or will be involved in the grant project’s implementation, their role(s) should also be described.  Describe who holds or will hold title to the property and how the park or recreation area will be managed and maintained to assure permanent use for public outdoor recreation. Describe the funding resources available to support the operation and maintenance. If partners will be involved with long-term management of the property, this should be described.  If applicable, the project sponsor’s past experience with managing grant funds, particularly from the LWCF or other federal awards, should be characterized.  </w:t>
      </w:r>
    </w:p>
    <w:p w:rsidR="00D147A0" w:rsidRPr="00972883" w:rsidRDefault="00D147A0" w:rsidP="00D147A0">
      <w:pPr>
        <w:rPr>
          <w:highlight w:val="yellow"/>
        </w:rPr>
      </w:pPr>
    </w:p>
    <w:p w:rsidR="00D147A0" w:rsidRDefault="00D147A0" w:rsidP="008E4AF8">
      <w:pPr>
        <w:rPr>
          <w:highlight w:val="yellow"/>
        </w:rPr>
      </w:pPr>
    </w:p>
    <w:p w:rsidR="00D147A0" w:rsidRDefault="00D147A0" w:rsidP="00D147A0">
      <w:pPr>
        <w:rPr>
          <w:highlight w:val="yellow"/>
        </w:rPr>
      </w:pPr>
    </w:p>
    <w:sectPr w:rsidR="00D147A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4AF" w:rsidRDefault="00D824AF" w:rsidP="00DC7459">
      <w:r>
        <w:separator/>
      </w:r>
    </w:p>
  </w:endnote>
  <w:endnote w:type="continuationSeparator" w:id="0">
    <w:p w:rsidR="00D824AF" w:rsidRDefault="00D824AF" w:rsidP="00DC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120659"/>
      <w:docPartObj>
        <w:docPartGallery w:val="Page Numbers (Bottom of Page)"/>
        <w:docPartUnique/>
      </w:docPartObj>
    </w:sdtPr>
    <w:sdtEndPr>
      <w:rPr>
        <w:noProof/>
      </w:rPr>
    </w:sdtEndPr>
    <w:sdtContent>
      <w:p w:rsidR="00DC7459" w:rsidRDefault="00DC7459">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DC7459" w:rsidRDefault="00DC7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4AF" w:rsidRDefault="00D824AF" w:rsidP="00DC7459">
      <w:r>
        <w:separator/>
      </w:r>
    </w:p>
  </w:footnote>
  <w:footnote w:type="continuationSeparator" w:id="0">
    <w:p w:rsidR="00D824AF" w:rsidRDefault="00D824AF" w:rsidP="00DC7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15374"/>
    <w:multiLevelType w:val="hybridMultilevel"/>
    <w:tmpl w:val="579C5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A0"/>
    <w:rsid w:val="004526FA"/>
    <w:rsid w:val="008E4AF8"/>
    <w:rsid w:val="00D147A0"/>
    <w:rsid w:val="00D824AF"/>
    <w:rsid w:val="00DC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3CF5E-04B0-4141-84B0-3C2DBED2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47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47A0"/>
    <w:rPr>
      <w:color w:val="0000FF"/>
      <w:u w:val="single"/>
    </w:rPr>
  </w:style>
  <w:style w:type="paragraph" w:styleId="Header">
    <w:name w:val="header"/>
    <w:basedOn w:val="Normal"/>
    <w:link w:val="HeaderChar"/>
    <w:uiPriority w:val="99"/>
    <w:unhideWhenUsed/>
    <w:rsid w:val="00DC7459"/>
    <w:pPr>
      <w:tabs>
        <w:tab w:val="center" w:pos="4680"/>
        <w:tab w:val="right" w:pos="9360"/>
      </w:tabs>
    </w:pPr>
  </w:style>
  <w:style w:type="character" w:customStyle="1" w:styleId="HeaderChar">
    <w:name w:val="Header Char"/>
    <w:basedOn w:val="DefaultParagraphFont"/>
    <w:link w:val="Header"/>
    <w:uiPriority w:val="99"/>
    <w:rsid w:val="00DC74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7459"/>
    <w:pPr>
      <w:tabs>
        <w:tab w:val="center" w:pos="4680"/>
        <w:tab w:val="right" w:pos="9360"/>
      </w:tabs>
    </w:pPr>
  </w:style>
  <w:style w:type="character" w:customStyle="1" w:styleId="FooterChar">
    <w:name w:val="Footer Char"/>
    <w:basedOn w:val="DefaultParagraphFont"/>
    <w:link w:val="Footer"/>
    <w:uiPriority w:val="99"/>
    <w:rsid w:val="00DC745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Norfleet, Antoinette</dc:creator>
  <cp:keywords/>
  <dc:description/>
  <cp:lastModifiedBy>Norfleet, Antoinette</cp:lastModifiedBy>
  <cp:revision>3</cp:revision>
  <dcterms:created xsi:type="dcterms:W3CDTF">2018-05-10T18:50:00Z</dcterms:created>
  <dcterms:modified xsi:type="dcterms:W3CDTF">2018-05-14T15:25:00Z</dcterms:modified>
</cp:coreProperties>
</file>